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EB" w:rsidRPr="00612945" w:rsidRDefault="002833EB" w:rsidP="00612945">
      <w:pPr>
        <w:jc w:val="center"/>
        <w:rPr>
          <w:rFonts w:ascii="Times New Roman" w:hAnsi="Times New Roman" w:cs="Times New Roman"/>
          <w:b/>
          <w:color w:val="FF0000"/>
          <w:sz w:val="24"/>
          <w:szCs w:val="24"/>
        </w:rPr>
      </w:pPr>
      <w:r w:rsidRPr="00612945">
        <w:rPr>
          <w:rFonts w:ascii="Times New Roman" w:hAnsi="Times New Roman" w:cs="Times New Roman"/>
          <w:b/>
          <w:color w:val="FF0000"/>
          <w:sz w:val="24"/>
          <w:szCs w:val="24"/>
        </w:rPr>
        <w:t xml:space="preserve">БЕСЕДА "ЭТА СПИЧКА </w:t>
      </w:r>
      <w:r w:rsidR="00C92FB3">
        <w:rPr>
          <w:rFonts w:ascii="Times New Roman" w:hAnsi="Times New Roman" w:cs="Times New Roman"/>
          <w:b/>
          <w:color w:val="FF0000"/>
          <w:sz w:val="24"/>
          <w:szCs w:val="24"/>
        </w:rPr>
        <w:t xml:space="preserve">-  НЕВЕЛИЧКА"  </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Цель: Рассказать детям, для чего люди используют спички, разъяснить их опасность. Помочь понять, что спички для детей не игрушка. Через чтение произведений и рассматривание иллюстраций показать, какой вред приносит неосторожное обращение с огнём.</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 xml:space="preserve">Пособия: коробок со спичками,   картинка с изображением пожара.                                                        </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Ход занятия</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 xml:space="preserve">Воспитатель. Дети, вы видели когда – </w:t>
      </w:r>
      <w:proofErr w:type="spellStart"/>
      <w:r>
        <w:rPr>
          <w:rFonts w:ascii="Times New Roman" w:hAnsi="Times New Roman" w:cs="Times New Roman"/>
          <w:sz w:val="24"/>
          <w:szCs w:val="24"/>
        </w:rPr>
        <w:t>нибудь</w:t>
      </w:r>
      <w:proofErr w:type="spellEnd"/>
      <w:r>
        <w:rPr>
          <w:rFonts w:ascii="Times New Roman" w:hAnsi="Times New Roman" w:cs="Times New Roman"/>
          <w:sz w:val="24"/>
          <w:szCs w:val="24"/>
        </w:rPr>
        <w:t xml:space="preserve"> пожар? В последнее время   участились пожары, и мы с вами знаем, какую опасность для людей они представляют. Мы знаем, что огонь приносит бедствия, он уничтожает дома, постройки, лесные угодья, хлебные поля. От чего происходят пожары?  От искры, от молнии, от не затушенной сигареты, от брошенной горящей спички. Давайте рассмотрим эту картинку. Что вы на ней видите?   Здесь изображён  пожар. Пылает лес.</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 xml:space="preserve">- А по каким причинам мог загореться лес?  </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 xml:space="preserve">  А могли ли дети играть спичками?</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Помните, мы с вами рассматривали дерево, которое пострадало от огня. Дети играли около дерева и решили зажечь тополиный пух. Пух очень красиво и заманчиво горел, детям понравилось смотреть на огонь и они не заметили, как загорелась трава и от неё дерево. Потом они испугались и убежали. Когда взрослые заметили огонь, дерево уже пострадало.</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-Почему убежали дети? Как в этом случае им  нужно было поступить?</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 xml:space="preserve"> -Правильно, надо было сразу позвонить в пожарную охрану. А номер вы знаете?</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 xml:space="preserve">- И пожар был бы затушен, не причинив, дереву большого вреда. </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2. Дидактическая игра « Огнеопасные предметы».</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 xml:space="preserve">     Цель: научить детей среди опасных предметов находить те, которые очень часто являются      причиной пожара. Развивать логическое мышление.</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 xml:space="preserve">      Игровая задача: Объяснить, почему выбрали именно эти предметы.</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 xml:space="preserve">      Игровые действия: разложить карточки на две группы.</w:t>
      </w:r>
    </w:p>
    <w:p w:rsidR="002833EB" w:rsidRDefault="002833EB" w:rsidP="002833EB">
      <w:pPr>
        <w:rPr>
          <w:rFonts w:ascii="Times New Roman" w:hAnsi="Times New Roman" w:cs="Times New Roman"/>
          <w:sz w:val="24"/>
          <w:szCs w:val="24"/>
        </w:rPr>
      </w:pPr>
      <w:r>
        <w:rPr>
          <w:rFonts w:ascii="Times New Roman" w:hAnsi="Times New Roman" w:cs="Times New Roman"/>
          <w:sz w:val="24"/>
          <w:szCs w:val="24"/>
        </w:rPr>
        <w:t>Вариант игры.      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предмета, который не представляет угрозы для возникновения пожара.</w:t>
      </w:r>
    </w:p>
    <w:p w:rsidR="00C92BDB" w:rsidRDefault="00C92BDB"/>
    <w:sectPr w:rsidR="00C92BDB" w:rsidSect="00C92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3EB"/>
    <w:rsid w:val="002833EB"/>
    <w:rsid w:val="004C5DD5"/>
    <w:rsid w:val="00612945"/>
    <w:rsid w:val="00C92BDB"/>
    <w:rsid w:val="00C92FB3"/>
    <w:rsid w:val="00E84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1772</Characters>
  <Application>Microsoft Office Word</Application>
  <DocSecurity>0</DocSecurity>
  <Lines>14</Lines>
  <Paragraphs>4</Paragraphs>
  <ScaleCrop>false</ScaleCrop>
  <Company>HomeLab</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tamara</cp:lastModifiedBy>
  <cp:revision>7</cp:revision>
  <dcterms:created xsi:type="dcterms:W3CDTF">2013-03-01T05:42:00Z</dcterms:created>
  <dcterms:modified xsi:type="dcterms:W3CDTF">2015-12-17T12:29:00Z</dcterms:modified>
</cp:coreProperties>
</file>